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71FFD" w14:textId="6AD2B3B4" w:rsidR="00617F82" w:rsidRDefault="00A861C8" w:rsidP="00A861C8">
      <w:pPr>
        <w:jc w:val="center"/>
        <w:rPr>
          <w:rFonts w:ascii="Times New Roman" w:hAnsi="Times New Roman" w:cs="Times New Roman"/>
          <w:sz w:val="32"/>
          <w:szCs w:val="32"/>
        </w:rPr>
      </w:pPr>
      <w:r w:rsidRPr="00A861C8">
        <w:rPr>
          <w:rFonts w:ascii="Times New Roman" w:hAnsi="Times New Roman" w:cs="Times New Roman"/>
          <w:sz w:val="32"/>
          <w:szCs w:val="32"/>
        </w:rPr>
        <w:t>Appendix</w:t>
      </w:r>
    </w:p>
    <w:p w14:paraId="3044DE47" w14:textId="5A7E097D" w:rsidR="00A861C8" w:rsidRDefault="00A861C8" w:rsidP="003220D3">
      <w:pPr>
        <w:pStyle w:val="a3"/>
        <w:jc w:val="center"/>
      </w:pPr>
      <w:r>
        <w:rPr>
          <w:noProof/>
        </w:rPr>
        <w:drawing>
          <wp:inline distT="0" distB="0" distL="0" distR="0" wp14:anchorId="1B08AA9B" wp14:editId="2FA62A47">
            <wp:extent cx="5270500" cy="35750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F0E1" w14:textId="5D73FAB0" w:rsidR="00A861C8" w:rsidRDefault="00A861C8" w:rsidP="00EE05A3">
      <w:pPr>
        <w:pStyle w:val="a3"/>
        <w:contextualSpacing/>
        <w:jc w:val="left"/>
      </w:pPr>
      <w:r w:rsidRPr="00EE05A3">
        <w:rPr>
          <w:rFonts w:ascii="Times New Roman" w:hAnsi="Times New Roman" w:cs="Times New Roman"/>
          <w:b/>
          <w:bCs/>
          <w:sz w:val="24"/>
          <w:szCs w:val="24"/>
        </w:rPr>
        <w:t>Figure 1.</w:t>
      </w:r>
      <w:r w:rsidRPr="00EE05A3">
        <w:rPr>
          <w:rFonts w:ascii="Times New Roman" w:hAnsi="Times New Roman" w:cs="Times New Roman"/>
          <w:sz w:val="24"/>
          <w:szCs w:val="24"/>
        </w:rPr>
        <w:t xml:space="preserve"> Ornamentation of ascospores</w:t>
      </w:r>
      <w:r w:rsidR="003220D3" w:rsidRPr="00EE05A3">
        <w:rPr>
          <w:rFonts w:ascii="Times New Roman" w:hAnsi="Times New Roman" w:cs="Times New Roman"/>
          <w:sz w:val="24"/>
          <w:szCs w:val="24"/>
        </w:rPr>
        <w:t xml:space="preserve"> (6000× magnification photograph under scanning electron microscope). A–D </w:t>
      </w:r>
      <w:r w:rsidR="003220D3" w:rsidRPr="00EE05A3">
        <w:rPr>
          <w:rFonts w:ascii="Times New Roman" w:hAnsi="Times New Roman" w:cs="Times New Roman"/>
          <w:i/>
          <w:iCs/>
          <w:sz w:val="24"/>
          <w:szCs w:val="24"/>
        </w:rPr>
        <w:t xml:space="preserve">Buellia </w:t>
      </w:r>
      <w:r w:rsidRPr="00EE05A3">
        <w:rPr>
          <w:rFonts w:ascii="Times New Roman" w:hAnsi="Times New Roman" w:cs="Times New Roman"/>
          <w:i/>
          <w:iCs/>
          <w:sz w:val="24"/>
          <w:szCs w:val="24"/>
        </w:rPr>
        <w:t>alpina</w:t>
      </w:r>
      <w:r w:rsidR="003220D3" w:rsidRPr="00EE05A3">
        <w:rPr>
          <w:rFonts w:ascii="Times New Roman" w:hAnsi="Times New Roman" w:cs="Times New Roman"/>
          <w:sz w:val="24"/>
          <w:szCs w:val="24"/>
        </w:rPr>
        <w:t xml:space="preserve"> Scale bars: 2 </w:t>
      </w:r>
      <w:r w:rsidR="003220D3" w:rsidRPr="00EE05A3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s-ES"/>
        </w:rPr>
        <w:t>µm</w:t>
      </w:r>
      <w:r w:rsidR="003220D3" w:rsidRPr="00EE05A3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noProof/>
        </w:rPr>
        <w:drawing>
          <wp:inline distT="0" distB="0" distL="0" distR="0" wp14:anchorId="5939DF0C" wp14:editId="18D96173">
            <wp:extent cx="5265420" cy="35947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0141B" w14:textId="194817D1" w:rsidR="00A861C8" w:rsidRDefault="00EE05A3" w:rsidP="00EE05A3">
      <w:pPr>
        <w:jc w:val="left"/>
        <w:rPr>
          <w:rFonts w:ascii="Times New Roman" w:hAnsi="Times New Roman" w:cs="Times New Roman"/>
          <w:sz w:val="32"/>
          <w:szCs w:val="32"/>
        </w:rPr>
      </w:pPr>
      <w:r w:rsidRPr="003220D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220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220D3">
        <w:rPr>
          <w:rFonts w:ascii="Times New Roman" w:hAnsi="Times New Roman" w:cs="Times New Roman"/>
          <w:sz w:val="24"/>
          <w:szCs w:val="24"/>
        </w:rPr>
        <w:t xml:space="preserve"> Ornamentation of ascospores (6000×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0D3">
        <w:rPr>
          <w:rFonts w:ascii="Times New Roman" w:hAnsi="Times New Roman" w:cs="Times New Roman"/>
          <w:sz w:val="24"/>
          <w:szCs w:val="24"/>
        </w:rPr>
        <w:t xml:space="preserve">magnification photograph under scanning electron microscope). A–D </w:t>
      </w:r>
      <w:r w:rsidRPr="003220D3">
        <w:rPr>
          <w:rFonts w:ascii="Times New Roman" w:hAnsi="Times New Roman" w:cs="Times New Roman"/>
          <w:i/>
          <w:iCs/>
          <w:sz w:val="24"/>
          <w:szCs w:val="24"/>
        </w:rPr>
        <w:t xml:space="preserve">Buellia </w:t>
      </w:r>
      <w:r>
        <w:rPr>
          <w:rFonts w:ascii="Times New Roman" w:hAnsi="Times New Roman" w:cs="Times New Roman"/>
          <w:i/>
          <w:iCs/>
          <w:sz w:val="24"/>
          <w:szCs w:val="24"/>
        </w:rPr>
        <w:t>elegans</w:t>
      </w:r>
      <w:r w:rsidRPr="003220D3">
        <w:rPr>
          <w:rFonts w:ascii="Times New Roman" w:hAnsi="Times New Roman" w:cs="Times New Roman"/>
          <w:sz w:val="24"/>
          <w:szCs w:val="24"/>
        </w:rPr>
        <w:t xml:space="preserve"> Scale bars: 2 </w:t>
      </w:r>
      <w:r w:rsidRPr="003220D3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s-ES"/>
        </w:rPr>
        <w:t>µm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062FD30" w14:textId="741AE8E8" w:rsidR="00A861C8" w:rsidRDefault="00A861C8" w:rsidP="00EE05A3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3AA41FF5" wp14:editId="02EDABAB">
            <wp:extent cx="5265420" cy="35947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F781" w14:textId="7943F934" w:rsidR="00A861C8" w:rsidRPr="00A861C8" w:rsidRDefault="00EE05A3" w:rsidP="00EE05A3">
      <w:pPr>
        <w:jc w:val="left"/>
        <w:rPr>
          <w:rFonts w:ascii="Times New Roman" w:hAnsi="Times New Roman" w:cs="Times New Roman" w:hint="eastAsia"/>
          <w:sz w:val="32"/>
          <w:szCs w:val="32"/>
        </w:rPr>
      </w:pPr>
      <w:r w:rsidRPr="003220D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220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220D3">
        <w:rPr>
          <w:rFonts w:ascii="Times New Roman" w:hAnsi="Times New Roman" w:cs="Times New Roman"/>
          <w:sz w:val="24"/>
          <w:szCs w:val="24"/>
        </w:rPr>
        <w:t xml:space="preserve"> Ornamentation of ascospores (6000×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0D3">
        <w:rPr>
          <w:rFonts w:ascii="Times New Roman" w:hAnsi="Times New Roman" w:cs="Times New Roman"/>
          <w:sz w:val="24"/>
          <w:szCs w:val="24"/>
        </w:rPr>
        <w:t xml:space="preserve">magnification photograph under scanning electron microscope). A–D </w:t>
      </w:r>
      <w:r w:rsidRPr="003220D3">
        <w:rPr>
          <w:rFonts w:ascii="Times New Roman" w:hAnsi="Times New Roman" w:cs="Times New Roman"/>
          <w:i/>
          <w:iCs/>
          <w:sz w:val="24"/>
          <w:szCs w:val="24"/>
        </w:rPr>
        <w:t xml:space="preserve">Buellia </w:t>
      </w:r>
      <w:r>
        <w:rPr>
          <w:rFonts w:ascii="Times New Roman" w:hAnsi="Times New Roman" w:cs="Times New Roman"/>
          <w:i/>
          <w:iCs/>
          <w:sz w:val="24"/>
          <w:szCs w:val="24"/>
        </w:rPr>
        <w:t>epigaea</w:t>
      </w:r>
      <w:r w:rsidRPr="003220D3">
        <w:rPr>
          <w:rFonts w:ascii="Times New Roman" w:hAnsi="Times New Roman" w:cs="Times New Roman"/>
          <w:sz w:val="24"/>
          <w:szCs w:val="24"/>
        </w:rPr>
        <w:t xml:space="preserve"> Scale bars: 2 </w:t>
      </w:r>
      <w:r w:rsidRPr="003220D3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es-ES"/>
        </w:rPr>
        <w:t>µm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sectPr w:rsidR="00A861C8" w:rsidRPr="00A861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1C8"/>
    <w:rsid w:val="003220D3"/>
    <w:rsid w:val="00617F82"/>
    <w:rsid w:val="00A861C8"/>
    <w:rsid w:val="00EE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16106"/>
  <w15:chartTrackingRefBased/>
  <w15:docId w15:val="{D6C11155-4547-406A-A973-517C080AF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20D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 敏</dc:creator>
  <cp:keywords/>
  <dc:description/>
  <cp:lastModifiedBy>艾 敏</cp:lastModifiedBy>
  <cp:revision>1</cp:revision>
  <dcterms:created xsi:type="dcterms:W3CDTF">2022-06-01T01:51:00Z</dcterms:created>
  <dcterms:modified xsi:type="dcterms:W3CDTF">2022-06-01T04:55:00Z</dcterms:modified>
</cp:coreProperties>
</file>